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PSK" w:hAnsi="TH SarabunPSK" w:eastAsia="TH SarabunPSK" w:cs="TH SarabunPSK"/>
          <w:b/>
          <w:bCs/>
          <w:sz w:val="38"/>
          <w:szCs w:val="38"/>
          <w:cs/>
          <w:lang w:val="th-TH" w:eastAsia="th-TH" w:bidi="th-TH"/>
        </w:rPr>
        <w:t>แบบแผนการรักษาเฉพาะราย (Individualized Treatment Plan)</w:t>
      </w:r>
    </w:p>
    <w:p>
      <w:pPr>
        <w:spacing w:before="0" w:after="0" w:line="240" w:lineRule="auto"/>
        <w:jc w:val="center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กลุ่มงานจิตเวชและยาเสพติด โรงพยาบาลร้อยเอ็ด · เอกสารแนบ PNP-PCT-PSY-002 · ตอบมาตรฐาน AACI ข้อ 19.1.4</w:t>
      </w:r>
    </w:p>
    <w:p>
      <w:pPr>
        <w:spacing w:before="0" w:after="0" w:line="240" w:lineRule="auto"/>
        <w:jc w:val="center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ต้องจัดทำให้เสร็จภายใน 96 ชั่วโมงหลังรับไว้ · สถานะแบบฟอร์ม: ร่าง รอ PCT จิตเวชเห็นชอบ</w:t>
      </w:r>
    </w:p>
    <w:p>
      <w:pPr>
        <w:spacing w:before="0" w:after="0" w:line="60" w:lineRule="exact"/>
        <w:jc w:val="left"/>
      </w:pPr>
      <w:r>
        <w:rPr>
          <w:rFonts w:ascii="TH SarabunPSK" w:hAnsi="TH SarabunPSK" w:eastAsia="TH SarabunPSK" w:cs="TH SarabunPSK"/>
          <w:sz w:val="4"/>
          <w:szCs w:val="4"/>
          <w:cs/>
          <w:lang w:val="th-TH" w:eastAsia="th-TH" w:bidi="th-TH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4190"/>
        <w:gridCol w:w="3292"/>
        <w:gridCol w:w="2494"/>
      </w:tblGrid>
      <w:tr>
        <w:tc>
          <w:tcPr>
            <w:tcW w:w="419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ชื่อ-สกุลผู้ป่วย ........................................</w:t>
            </w:r>
          </w:p>
        </w:tc>
        <w:tc>
          <w:tcPr>
            <w:tcW w:w="3292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HN ................  AN ................</w:t>
            </w:r>
          </w:p>
        </w:tc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หอผู้ป่วย ....................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3192"/>
        <w:gridCol w:w="3392"/>
        <w:gridCol w:w="3392"/>
      </w:tblGrid>
      <w:tr>
        <w:tc>
          <w:tcPr>
            <w:tcW w:w="3192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วันเวลาที่รับไว้ ......../......../........ เวลา ........ น.</w:t>
            </w:r>
          </w:p>
        </w:tc>
        <w:tc>
          <w:tcPr>
            <w:tcW w:w="3392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วันเวลาที่แผนเสร็จ ......../......../........ เวลา ........ น.</w:t>
            </w:r>
          </w:p>
        </w:tc>
        <w:tc>
          <w:tcPr>
            <w:tcW w:w="3392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☐ ภายใน 96 ชม.   ☐ เกิน 96 ชม. เหตุผล ....................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381"/>
        <w:gridCol w:w="7596"/>
      </w:tblGrid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สถานะทางกฎหมาย (บันทึกแยก 3 เรื่อง)</w:t>
            </w:r>
          </w:p>
        </w:tc>
        <w:tc>
          <w:tcPr>
            <w:tcW w:w="759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ฐานการรับไว้: ☐ สมัครใจ   ☐ รับไว้ตามกฎหมายว่าด้วยสุขภาพจิต   ☐ บำบัดตามกฎหมายว่าด้วยยาเสพติด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สถานะการควบคุมตัวหรือคดี: ☐ ไม่มี   ☐ อยู่ในความควบคุมของเจ้าพนักงาน   ☐ มีคดี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ผู้มีอำนาจตัดสินใจแทน: ☐ ไม่มี   ☐ มี ระบุความสัมพันธ์ ........................ หลักฐานแสดงอำนาจ ........................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ก) การวินิจฉัยขณะรักษา</w:t>
            </w:r>
          </w:p>
        </w:tc>
        <w:tc>
          <w:tcPr>
            <w:tcW w:w="759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การวินิจฉัยทางจิตเวช ..............................................................................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โรคร่วมทางกาย / การใช้สารเสพติด ☐ ประเมินแล้วไม่พบ   ☐ พบ ระบุ ....................................................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จุดแข็งของผู้ป่วยและครอบครัว</w:t>
            </w:r>
          </w:p>
        </w:tc>
        <w:tc>
          <w:tcPr>
            <w:tcW w:w="759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..................................................................................................................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..................................................................................................................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ข้อจำกัด / ปัญหาสำคัญ</w:t>
            </w:r>
          </w:p>
        </w:tc>
        <w:tc>
          <w:tcPr>
            <w:tcW w:w="759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..................................................................................................................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..................................................................................................................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หลักฐานสนับสนุน</w:t>
            </w:r>
          </w:p>
        </w:tc>
        <w:tc>
          <w:tcPr>
            <w:tcW w:w="759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ข้อมูลที่ใช้สนับสนุนการวินิจฉัยและแผน (ประวัติ ผลตรวจสภาพจิต ผลตรวจทางห้องปฏิบัติการ แบบประเมิน) ........................................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..................................................................................................................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ข) เป้าหมาย และ ค) วิธีการรักษา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453"/>
        <w:gridCol w:w="1927"/>
        <w:gridCol w:w="2381"/>
        <w:gridCol w:w="850"/>
        <w:gridCol w:w="1247"/>
        <w:gridCol w:w="2040"/>
        <w:gridCol w:w="1077"/>
      </w:tblGrid>
      <w:tr>
        <w:trPr>
          <w:tblHeader/>
          <w:cantSplit/>
        </w:trPr>
        <w:tc>
          <w:tcPr>
            <w:tcW w:w="453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ที่</w:t>
            </w:r>
          </w:p>
        </w:tc>
        <w:tc>
          <w:tcPr>
            <w:tcW w:w="192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ปัญหา</w:t>
            </w:r>
          </w:p>
        </w:tc>
        <w:tc>
          <w:tcPr>
            <w:tcW w:w="2381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เป้าหมายที่วัดได้</w:t>
            </w:r>
          </w:p>
        </w:tc>
        <w:tc>
          <w:tcPr>
            <w:tcW w:w="85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ระยะ</w:t>
            </w:r>
          </w:p>
        </w:tc>
        <w:tc>
          <w:tcPr>
            <w:tcW w:w="124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วันที่คาดว่าบรรลุ</w:t>
            </w:r>
          </w:p>
        </w:tc>
        <w:tc>
          <w:tcPr>
            <w:tcW w:w="204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วิธีการรักษา / การบำบัด</w:t>
            </w:r>
          </w:p>
        </w:tc>
        <w:tc>
          <w:tcPr>
            <w:tcW w:w="107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ผู้รับผิดชอบ</w:t>
            </w:r>
          </w:p>
        </w:tc>
      </w:tr>
      <w:tr>
        <w:trPr>
          <w:trHeight w:val="850"/>
        </w:trPr>
        <w:tc>
          <w:tcPr>
            <w:tcW w:w="45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1</w:t>
            </w:r>
          </w:p>
        </w:tc>
        <w:tc>
          <w:tcPr>
            <w:tcW w:w="192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สั้น</w:t>
            </w:r>
          </w:p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ยาว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040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077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850"/>
        </w:trPr>
        <w:tc>
          <w:tcPr>
            <w:tcW w:w="45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2</w:t>
            </w:r>
          </w:p>
        </w:tc>
        <w:tc>
          <w:tcPr>
            <w:tcW w:w="192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สั้น</w:t>
            </w:r>
          </w:p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ยาว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040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077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850"/>
        </w:trPr>
        <w:tc>
          <w:tcPr>
            <w:tcW w:w="45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3</w:t>
            </w:r>
          </w:p>
        </w:tc>
        <w:tc>
          <w:tcPr>
            <w:tcW w:w="192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สั้น</w:t>
            </w:r>
          </w:p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ยาว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040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077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850"/>
        </w:trPr>
        <w:tc>
          <w:tcPr>
            <w:tcW w:w="45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4</w:t>
            </w:r>
          </w:p>
        </w:tc>
        <w:tc>
          <w:tcPr>
            <w:tcW w:w="192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สั้น</w:t>
            </w:r>
          </w:p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ยาว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040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077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850"/>
        </w:trPr>
        <w:tc>
          <w:tcPr>
            <w:tcW w:w="45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5</w:t>
            </w:r>
          </w:p>
        </w:tc>
        <w:tc>
          <w:tcPr>
            <w:tcW w:w="192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850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สั้น</w:t>
            </w:r>
          </w:p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ยาว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040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077" w:type="dxa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28"/>
          <w:szCs w:val="28"/>
          <w:cs/>
          <w:lang w:val="th-TH" w:eastAsia="th-TH" w:bidi="th-TH"/>
        </w:rPr>
        <w:t>วิธีการรักษาที่เลือกใช้: ☐ ยา   ☐ จิตบำบัดรายบุคคล   ☐ กลุ่มบำบัด   ☐ ครอบครัวบำบัด/สุขภาพจิตศึกษาครอบครัว   ☐ กิจกรรมบำบัด   ☐ การรักษาด้วยไฟฟ้า   ☐ บำบัดฟื้นฟูสารเสพติด   ☐ ดูแลโรคร่วม   ☐ อื่น ๆ ..................</w:t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ง) ทีมสหวิชาชีพและความรับผิดชอบ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381"/>
        <w:gridCol w:w="2437"/>
        <w:gridCol w:w="3344"/>
        <w:gridCol w:w="1814"/>
      </w:tblGrid>
      <w:tr>
        <w:trPr>
          <w:tblHeader/>
          <w:cantSplit/>
        </w:trPr>
        <w:tc>
          <w:tcPr>
            <w:tcW w:w="2381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วิชาชีพ</w:t>
            </w:r>
          </w:p>
        </w:tc>
        <w:tc>
          <w:tcPr>
            <w:tcW w:w="243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ชื่อ-สกุล</w:t>
            </w:r>
          </w:p>
        </w:tc>
        <w:tc>
          <w:tcPr>
            <w:tcW w:w="334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ความรับผิดชอบในแผนนี้</w:t>
            </w:r>
          </w:p>
        </w:tc>
        <w:tc>
          <w:tcPr>
            <w:tcW w:w="181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ลงชื่อ</w:t>
            </w:r>
          </w:p>
        </w:tc>
      </w:tr>
      <w:tr>
        <w:trPr>
          <w:trHeight w:val="482"/>
        </w:trPr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จิตแพทย์ / แพทย์เจ้าของไข้</w:t>
            </w:r>
          </w:p>
        </w:tc>
        <w:tc>
          <w:tcPr>
            <w:tcW w:w="243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34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482"/>
        </w:trPr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พยาบาลเจ้าของไข้</w:t>
            </w:r>
          </w:p>
        </w:tc>
        <w:tc>
          <w:tcPr>
            <w:tcW w:w="243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34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482"/>
        </w:trPr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นักจิตวิทยา</w:t>
            </w:r>
          </w:p>
        </w:tc>
        <w:tc>
          <w:tcPr>
            <w:tcW w:w="243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34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482"/>
        </w:trPr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นักสังคมสงเคราะห์</w:t>
            </w:r>
          </w:p>
        </w:tc>
        <w:tc>
          <w:tcPr>
            <w:tcW w:w="243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34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482"/>
        </w:trPr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เภสัชกร</w:t>
            </w:r>
          </w:p>
        </w:tc>
        <w:tc>
          <w:tcPr>
            <w:tcW w:w="243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34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482"/>
        </w:trPr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อื่น ๆ ระบุ ................</w:t>
            </w:r>
          </w:p>
        </w:tc>
        <w:tc>
          <w:tcPr>
            <w:tcW w:w="243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34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การมีส่วนร่วมของผู้ป่วยและผู้ดูแล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28"/>
          <w:szCs w:val="28"/>
          <w:cs/>
          <w:lang w:val="th-TH" w:eastAsia="th-TH" w:bidi="th-TH"/>
        </w:rPr>
        <w:t>☐ ผู้ป่วยร่วมกำหนดเป้าหมาย   ☐ ผู้ป่วยยังไม่พร้อมร่วมวางแผน เหตุผล ..............................   ☐ ผู้ดูแลหลักรับทราบแผน ชื่อ/ความสัมพันธ์ ..............................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28"/>
          <w:szCs w:val="28"/>
          <w:cs/>
          <w:lang w:val="th-TH" w:eastAsia="th-TH" w:bidi="th-TH"/>
        </w:rPr>
        <w:t>แนวโน้มการจำหน่ายและแผนดูแลต่อเนื่องโดยย่อ ..................................................................................................................</w:t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การทบทวนแผน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1474"/>
        <w:gridCol w:w="3514"/>
        <w:gridCol w:w="3061"/>
        <w:gridCol w:w="1927"/>
      </w:tblGrid>
      <w:tr>
        <w:trPr>
          <w:tblHeader/>
          <w:cantSplit/>
        </w:trPr>
        <w:tc>
          <w:tcPr>
            <w:tcW w:w="147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วันที่ทบทวน</w:t>
            </w:r>
          </w:p>
        </w:tc>
        <w:tc>
          <w:tcPr>
            <w:tcW w:w="351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ความก้าวหน้าเทียบเป้าหมาย</w:t>
            </w:r>
          </w:p>
        </w:tc>
        <w:tc>
          <w:tcPr>
            <w:tcW w:w="3061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ผลการทบทวน</w:t>
            </w:r>
          </w:p>
        </w:tc>
        <w:tc>
          <w:tcPr>
            <w:tcW w:w="192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ผู้ทบทวน</w:t>
            </w:r>
          </w:p>
        </w:tc>
      </w:tr>
      <w:tr>
        <w:trPr>
          <w:trHeight w:val="539"/>
        </w:trPr>
        <w:tc>
          <w:tcPr>
            <w:tcW w:w="147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51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061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คงแผน  ☐ ปรับแผน ระบุ ............</w:t>
            </w:r>
          </w:p>
        </w:tc>
        <w:tc>
          <w:tcPr>
            <w:tcW w:w="1927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539"/>
        </w:trPr>
        <w:tc>
          <w:tcPr>
            <w:tcW w:w="147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51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061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คงแผน  ☐ ปรับแผน ระบุ ............</w:t>
            </w:r>
          </w:p>
        </w:tc>
        <w:tc>
          <w:tcPr>
            <w:tcW w:w="1927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539"/>
        </w:trPr>
        <w:tc>
          <w:tcPr>
            <w:tcW w:w="147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51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061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คงแผน  ☐ ปรับแผน ระบุ ............</w:t>
            </w:r>
          </w:p>
        </w:tc>
        <w:tc>
          <w:tcPr>
            <w:tcW w:w="1927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539"/>
        </w:trPr>
        <w:tc>
          <w:tcPr>
            <w:tcW w:w="147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51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061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คงแผน  ☐ ปรับแผน ระบุ ............</w:t>
            </w:r>
          </w:p>
        </w:tc>
        <w:tc>
          <w:tcPr>
            <w:tcW w:w="1927" w:type="dxa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4989"/>
        <w:gridCol w:w="4989"/>
      </w:tblGrid>
      <w:tr>
        <w:tc>
          <w:tcPr>
            <w:tcW w:w="498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ลงชื่อ .......................................... แพทย์เจ้าของไข้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วันที่ ......../......../........</w:t>
            </w:r>
          </w:p>
        </w:tc>
        <w:tc>
          <w:tcPr>
            <w:tcW w:w="4989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ลงชื่อ .......................................... พยาบาลเจ้าของไข้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วันที่ ......../......../........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964" w:bottom="1020" w:left="964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TH SarabunPSK" w:hAnsi="TH SarabunPSK" w:eastAsia="TH SarabunPSK" w:cs="TH SarabunPSK"/>
        <w:color w:val="595959"/>
        <w:sz w:val="26"/>
        <w:szCs w:val="26"/>
        <w:cs/>
        <w:lang w:val="th-TH" w:eastAsia="th-TH" w:bidi="th-TH"/>
      </w:rPr>
      <w:t xml:space="preserve">FM-PCT-PSY-005 · หน้า 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begin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instrText xml:space="preserve"> PAGE </w:instrTex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separate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t>1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end"/>
    </w:r>
    <w:r>
      <w:rPr>
        <w:rFonts w:ascii="TH SarabunPSK" w:hAnsi="TH SarabunPSK" w:eastAsia="TH SarabunPSK" w:cs="TH SarabunPSK"/>
        <w:color w:val="595959"/>
        <w:sz w:val="26"/>
        <w:szCs w:val="26"/>
        <w:cs/>
        <w:lang w:val="th-TH" w:eastAsia="th-TH" w:bidi="th-TH"/>
      </w:rPr>
      <w:t xml:space="preserve"> / 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begin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instrText xml:space="preserve"> NUMPAGES </w:instrTex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separate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t>1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5587"/>
      <w:gridCol w:w="4390"/>
    </w:tblGrid>
    <w:tr>
      <w:tc>
        <w:tcPr>
          <w:tcW w:w="5587" w:type="dxa"/>
          <w:tcBorders>
            <w:bottom w:val="single" w:sz="6" w:space="0" w:color="808080"/>
          </w:tcBorders>
        </w:tcPr>
        <w:p>
          <w:pPr>
            <w:spacing w:before="0" w:after="0" w:line="240" w:lineRule="auto"/>
            <w:jc w:val="left"/>
          </w:pPr>
          <w:r>
            <w:rPr>
              <w:rFonts w:ascii="TH SarabunPSK" w:hAnsi="TH SarabunPSK" w:eastAsia="TH SarabunPSK" w:cs="TH SarabunPSK"/>
              <w:color w:val="595959"/>
              <w:sz w:val="26"/>
              <w:szCs w:val="26"/>
              <w:cs/>
              <w:lang w:val="th-TH" w:eastAsia="th-TH" w:bidi="th-TH"/>
            </w:rPr>
            <w:t>โรงพยาบาลร้อยเอ็ด · กลุ่มงานจิตเวชและยาเสพติด · PCT จิตเวช</w:t>
          </w:r>
        </w:p>
      </w:tc>
      <w:tc>
        <w:tcPr>
          <w:tcW w:w="4390" w:type="dxa"/>
          <w:tcBorders>
            <w:bottom w:val="single" w:sz="6" w:space="0" w:color="808080"/>
          </w:tcBorders>
        </w:tcPr>
        <w:p>
          <w:pPr>
            <w:spacing w:before="0" w:after="0" w:line="240" w:lineRule="auto"/>
            <w:jc w:val="right"/>
          </w:pPr>
          <w:r>
            <w:rPr>
              <w:rFonts w:ascii="TH SarabunPSK" w:hAnsi="TH SarabunPSK" w:eastAsia="TH SarabunPSK" w:cs="TH SarabunPSK"/>
              <w:b/>
              <w:bCs/>
              <w:color w:val="595959"/>
              <w:sz w:val="26"/>
              <w:szCs w:val="26"/>
              <w:cs/>
              <w:lang w:val="th-TH" w:eastAsia="th-TH" w:bidi="th-TH"/>
            </w:rPr>
            <w:t>รหัสเอกสาร: FM-PCT-PSY-005 (ร่าง)</w:t>
          </w:r>
        </w:p>
      </w:tc>
    </w:tr>
  </w:tbl>
  <w:p>
    <w:pPr>
      <w:pStyle w:val="Header"/>
      <w:spacing w:before="0" w:after="0" w:line="40" w:lineRule="exact"/>
      <w:jc w:val="left"/>
    </w:pPr>
    <w:r>
      <w:rPr>
        <w:rFonts w:ascii="TH SarabunPSK" w:hAnsi="TH SarabunPSK" w:eastAsia="TH SarabunPSK" w:cs="TH SarabunPSK"/>
        <w:sz w:val="4"/>
        <w:szCs w:val="4"/>
        <w:cs/>
        <w:lang w:val="th-TH" w:eastAsia="th-TH" w:bidi="th-TH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hAnsi="TH SarabunPSK" w:eastAsia="TH SarabunPSK" w:cs="TH SarabunPSK"/>
        <w:sz w:val="32"/>
        <w:szCs w:val="32"/>
        <w:lang w:val="th-TH" w:eastAsia="th-TH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PSK" w:hAnsi="TH SarabunPSK" w:eastAsia="TH SarabunPSK" w:cs="TH SarabunPSK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H SarabunPSK" w:hAnsi="TH SarabunPSK" w:eastAsia="TH SarabunPSK" w:cs="TH SarabunPSK"/>
      <w:sz w:val="32"/>
      <w:szCs w:val="3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rFonts w:ascii="TH SarabunPSK" w:hAnsi="TH SarabunPSK" w:eastAsia="TH SarabunPSK" w:cs="TH SarabunPSK"/>
      <w:sz w:val="32"/>
      <w:szCs w:val="32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